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13" w:rsidRDefault="006C5413">
      <w:pPr>
        <w:pStyle w:val="Tekstpodstawowy"/>
        <w:spacing w:before="2"/>
        <w:rPr>
          <w:rFonts w:ascii="Times New Roman"/>
          <w:sz w:val="22"/>
        </w:rPr>
      </w:pPr>
    </w:p>
    <w:p w:rsidR="006C5413" w:rsidRDefault="0066467A">
      <w:pPr>
        <w:pStyle w:val="Tekstpodstawowy"/>
        <w:tabs>
          <w:tab w:val="left" w:pos="11716"/>
        </w:tabs>
        <w:spacing w:before="52"/>
        <w:ind w:left="115"/>
      </w:pPr>
      <w:r>
        <w:t>Szkoła Podstawowa</w:t>
      </w:r>
      <w:r>
        <w:rPr>
          <w:spacing w:val="-3"/>
        </w:rPr>
        <w:t xml:space="preserve"> </w:t>
      </w:r>
      <w:r w:rsidR="00DD7C73">
        <w:t>nr 125</w:t>
      </w:r>
      <w:r w:rsidR="00DD7C73">
        <w:tab/>
        <w:t>Łódź, 5</w:t>
      </w:r>
      <w:r>
        <w:t xml:space="preserve"> marca 2021</w:t>
      </w:r>
      <w:r>
        <w:rPr>
          <w:spacing w:val="3"/>
        </w:rPr>
        <w:t xml:space="preserve"> </w:t>
      </w:r>
      <w:r>
        <w:t>r.</w:t>
      </w:r>
    </w:p>
    <w:p w:rsidR="00DD7C73" w:rsidRDefault="0066467A">
      <w:pPr>
        <w:pStyle w:val="Tekstpodstawowy"/>
        <w:spacing w:before="184" w:line="388" w:lineRule="auto"/>
        <w:ind w:left="115" w:right="11419"/>
      </w:pPr>
      <w:r>
        <w:t xml:space="preserve">Ul. </w:t>
      </w:r>
      <w:r w:rsidR="00DD7C73">
        <w:t>Dzwonowa 18/20</w:t>
      </w:r>
    </w:p>
    <w:p w:rsidR="006C5413" w:rsidRDefault="00DD7C73">
      <w:pPr>
        <w:pStyle w:val="Tekstpodstawowy"/>
        <w:spacing w:before="184" w:line="388" w:lineRule="auto"/>
        <w:ind w:left="115" w:right="11419"/>
      </w:pPr>
      <w:r>
        <w:t xml:space="preserve"> 93-429</w:t>
      </w:r>
      <w:r w:rsidR="0066467A">
        <w:t xml:space="preserve"> Łódź</w:t>
      </w:r>
    </w:p>
    <w:p w:rsidR="006C5413" w:rsidRDefault="0066467A">
      <w:pPr>
        <w:pStyle w:val="Tekstpodstawowy"/>
        <w:spacing w:before="4" w:line="388" w:lineRule="auto"/>
        <w:ind w:left="11102" w:right="113" w:firstLine="1841"/>
        <w:jc w:val="right"/>
      </w:pPr>
      <w:r>
        <w:t>Wykonawcy biorący udział w postępowaniu</w:t>
      </w:r>
    </w:p>
    <w:p w:rsidR="006C5413" w:rsidRDefault="006C5413">
      <w:pPr>
        <w:pStyle w:val="Tekstpodstawowy"/>
      </w:pPr>
    </w:p>
    <w:p w:rsidR="006C5413" w:rsidRDefault="006C5413">
      <w:pPr>
        <w:pStyle w:val="Tekstpodstawowy"/>
      </w:pPr>
    </w:p>
    <w:p w:rsidR="006C5413" w:rsidRDefault="006C5413">
      <w:pPr>
        <w:pStyle w:val="Tekstpodstawowy"/>
        <w:spacing w:before="2"/>
        <w:rPr>
          <w:sz w:val="30"/>
        </w:rPr>
      </w:pPr>
    </w:p>
    <w:p w:rsidR="006C5413" w:rsidRDefault="0066467A">
      <w:pPr>
        <w:pStyle w:val="Tekstpodstawowy"/>
        <w:ind w:left="115"/>
      </w:pPr>
      <w:r>
        <w:t>INFORMACJA Z OTWARCIA OFERT</w:t>
      </w:r>
    </w:p>
    <w:p w:rsidR="006C5413" w:rsidRDefault="0066467A">
      <w:pPr>
        <w:spacing w:before="24" w:line="259" w:lineRule="auto"/>
        <w:ind w:left="115" w:firstLine="55"/>
        <w:rPr>
          <w:b/>
          <w:sz w:val="24"/>
        </w:rPr>
      </w:pPr>
      <w:r>
        <w:rPr>
          <w:sz w:val="24"/>
        </w:rPr>
        <w:t xml:space="preserve">Postępowanie: </w:t>
      </w:r>
      <w:r>
        <w:rPr>
          <w:b/>
          <w:sz w:val="24"/>
        </w:rPr>
        <w:t>ZAPYTANIE OFERTOWE W CELU WYBORU INSTYTUCJI FINANSOWEJ ZARZĄDZAJĄCEJ I PROWADZĄCEJ PRACOWNICZE PLANY KAPIT</w:t>
      </w:r>
      <w:r w:rsidR="009B13A2">
        <w:rPr>
          <w:b/>
          <w:sz w:val="24"/>
        </w:rPr>
        <w:t>AŁOWE W SZKOLE PODSTAWOWEJ NR 125</w:t>
      </w:r>
      <w:r>
        <w:rPr>
          <w:b/>
          <w:sz w:val="24"/>
        </w:rPr>
        <w:t xml:space="preserve"> W ŁODZI</w:t>
      </w:r>
    </w:p>
    <w:p w:rsidR="006C5413" w:rsidRDefault="006C5413">
      <w:pPr>
        <w:pStyle w:val="Tekstpodstawowy"/>
        <w:rPr>
          <w:b/>
        </w:rPr>
      </w:pPr>
    </w:p>
    <w:p w:rsidR="006C5413" w:rsidRDefault="0066467A">
      <w:pPr>
        <w:pStyle w:val="Tekstpodstawowy"/>
        <w:spacing w:before="184"/>
        <w:ind w:left="115"/>
      </w:pPr>
      <w:r>
        <w:t>W przedmiotowym zapytaniu wpłynęły oferty od następujących wykonawców</w:t>
      </w:r>
    </w:p>
    <w:p w:rsidR="006C5413" w:rsidRDefault="006C5413">
      <w:pPr>
        <w:pStyle w:val="Tekstpodstawowy"/>
        <w:spacing w:before="2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652"/>
        <w:gridCol w:w="1748"/>
        <w:gridCol w:w="1750"/>
        <w:gridCol w:w="1750"/>
        <w:gridCol w:w="1750"/>
        <w:gridCol w:w="1751"/>
        <w:gridCol w:w="1750"/>
      </w:tblGrid>
      <w:tr w:rsidR="006C5413">
        <w:trPr>
          <w:trHeight w:val="880"/>
        </w:trPr>
        <w:tc>
          <w:tcPr>
            <w:tcW w:w="848" w:type="dxa"/>
          </w:tcPr>
          <w:p w:rsidR="006C5413" w:rsidRDefault="0066467A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Nr oferty</w:t>
            </w:r>
          </w:p>
        </w:tc>
        <w:tc>
          <w:tcPr>
            <w:tcW w:w="2652" w:type="dxa"/>
          </w:tcPr>
          <w:p w:rsidR="006C5413" w:rsidRDefault="0066467A">
            <w:pPr>
              <w:pStyle w:val="TableParagraph"/>
              <w:ind w:right="1162"/>
              <w:rPr>
                <w:sz w:val="24"/>
              </w:rPr>
            </w:pPr>
            <w:r>
              <w:rPr>
                <w:sz w:val="24"/>
              </w:rPr>
              <w:t>Nazwa i adres wykonawcy</w:t>
            </w:r>
          </w:p>
        </w:tc>
        <w:tc>
          <w:tcPr>
            <w:tcW w:w="1748" w:type="dxa"/>
          </w:tcPr>
          <w:p w:rsidR="006C5413" w:rsidRDefault="0066467A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Kryterium 1 OZ (w %)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ind w:left="109" w:right="461"/>
              <w:rPr>
                <w:sz w:val="24"/>
              </w:rPr>
            </w:pPr>
            <w:r>
              <w:rPr>
                <w:sz w:val="24"/>
              </w:rPr>
              <w:t>Kryterium 2 OW (w %)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ind w:left="109" w:right="461"/>
              <w:rPr>
                <w:sz w:val="24"/>
              </w:rPr>
            </w:pPr>
            <w:r>
              <w:rPr>
                <w:sz w:val="24"/>
              </w:rPr>
              <w:t>Kryterium 3 E1 (w %)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Kryterium 4 E2 (w %)</w:t>
            </w:r>
          </w:p>
        </w:tc>
        <w:tc>
          <w:tcPr>
            <w:tcW w:w="1751" w:type="dxa"/>
          </w:tcPr>
          <w:p w:rsidR="006C5413" w:rsidRDefault="0066467A">
            <w:pPr>
              <w:pStyle w:val="TableParagraph"/>
              <w:ind w:left="106" w:right="465"/>
              <w:rPr>
                <w:sz w:val="24"/>
              </w:rPr>
            </w:pPr>
            <w:r>
              <w:rPr>
                <w:sz w:val="24"/>
              </w:rPr>
              <w:t>Kryterium 5 E3 (w %)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Kryterium 6 Benefity (liczba</w:t>
            </w:r>
          </w:p>
          <w:p w:rsidR="006C5413" w:rsidRDefault="0066467A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 max 5)</w:t>
            </w:r>
          </w:p>
        </w:tc>
      </w:tr>
      <w:tr w:rsidR="006C5413">
        <w:trPr>
          <w:trHeight w:val="1757"/>
        </w:trPr>
        <w:tc>
          <w:tcPr>
            <w:tcW w:w="848" w:type="dxa"/>
          </w:tcPr>
          <w:p w:rsidR="006C5413" w:rsidRDefault="0066467A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2" w:type="dxa"/>
          </w:tcPr>
          <w:p w:rsidR="006C5413" w:rsidRDefault="0066467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AVIVA INVESTORS</w:t>
            </w:r>
          </w:p>
          <w:p w:rsidR="006C5413" w:rsidRDefault="0066467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POLAND Towarzystwo Funduszy Inwestycyjnych S.A. ul. Inflancka 4B; 00-189</w:t>
            </w:r>
          </w:p>
          <w:p w:rsidR="006C5413" w:rsidRDefault="006646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Warszawa</w:t>
            </w:r>
          </w:p>
        </w:tc>
        <w:tc>
          <w:tcPr>
            <w:tcW w:w="1748" w:type="dxa"/>
          </w:tcPr>
          <w:p w:rsidR="006C5413" w:rsidRDefault="0066467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750" w:type="dxa"/>
          </w:tcPr>
          <w:p w:rsidR="006C5413" w:rsidRDefault="009B13A2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9,84</w:t>
            </w:r>
          </w:p>
        </w:tc>
        <w:tc>
          <w:tcPr>
            <w:tcW w:w="1750" w:type="dxa"/>
          </w:tcPr>
          <w:p w:rsidR="006C5413" w:rsidRDefault="009B13A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10,29</w:t>
            </w:r>
          </w:p>
        </w:tc>
        <w:tc>
          <w:tcPr>
            <w:tcW w:w="1751" w:type="dxa"/>
          </w:tcPr>
          <w:p w:rsidR="006C5413" w:rsidRDefault="009B13A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10,50</w:t>
            </w:r>
          </w:p>
        </w:tc>
        <w:tc>
          <w:tcPr>
            <w:tcW w:w="1750" w:type="dxa"/>
          </w:tcPr>
          <w:p w:rsidR="006C5413" w:rsidRDefault="009B13A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5413">
        <w:trPr>
          <w:trHeight w:val="880"/>
        </w:trPr>
        <w:tc>
          <w:tcPr>
            <w:tcW w:w="848" w:type="dxa"/>
          </w:tcPr>
          <w:p w:rsidR="006C5413" w:rsidRDefault="0066467A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2" w:type="dxa"/>
          </w:tcPr>
          <w:p w:rsidR="006C5413" w:rsidRDefault="0066467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Pocztylion-Arka PTE S.A. ul. Inflancka 4, 00-189</w:t>
            </w:r>
          </w:p>
          <w:p w:rsidR="006C5413" w:rsidRDefault="0066467A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Warszawa</w:t>
            </w:r>
          </w:p>
        </w:tc>
        <w:tc>
          <w:tcPr>
            <w:tcW w:w="1748" w:type="dxa"/>
          </w:tcPr>
          <w:p w:rsidR="006C5413" w:rsidRDefault="0066467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6,06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5,05</w:t>
            </w:r>
          </w:p>
        </w:tc>
        <w:tc>
          <w:tcPr>
            <w:tcW w:w="1751" w:type="dxa"/>
          </w:tcPr>
          <w:p w:rsidR="006C5413" w:rsidRDefault="0066467A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6,95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C5413" w:rsidRDefault="006C5413">
      <w:pPr>
        <w:spacing w:line="292" w:lineRule="exact"/>
        <w:rPr>
          <w:sz w:val="24"/>
        </w:rPr>
        <w:sectPr w:rsidR="006C5413">
          <w:type w:val="continuous"/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6C5413" w:rsidRDefault="006C5413">
      <w:pPr>
        <w:pStyle w:val="Tekstpodstawowy"/>
        <w:spacing w:before="4" w:after="1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652"/>
        <w:gridCol w:w="1748"/>
        <w:gridCol w:w="1750"/>
        <w:gridCol w:w="1750"/>
        <w:gridCol w:w="1750"/>
        <w:gridCol w:w="1751"/>
        <w:gridCol w:w="1750"/>
      </w:tblGrid>
      <w:tr w:rsidR="006C5413">
        <w:trPr>
          <w:trHeight w:val="1173"/>
        </w:trPr>
        <w:tc>
          <w:tcPr>
            <w:tcW w:w="848" w:type="dxa"/>
          </w:tcPr>
          <w:p w:rsidR="006C5413" w:rsidRDefault="0066467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2" w:type="dxa"/>
          </w:tcPr>
          <w:p w:rsidR="006C5413" w:rsidRDefault="0066467A">
            <w:pPr>
              <w:pStyle w:val="TableParagraph"/>
              <w:spacing w:before="1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Towarzystwo Funduszy Inwestycyjnych PZU SA Al. Jana Pawła II 24, 00-</w:t>
            </w:r>
          </w:p>
          <w:p w:rsidR="006C5413" w:rsidRDefault="0066467A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133 Warszawa</w:t>
            </w:r>
          </w:p>
        </w:tc>
        <w:tc>
          <w:tcPr>
            <w:tcW w:w="1748" w:type="dxa"/>
          </w:tcPr>
          <w:p w:rsidR="006C5413" w:rsidRDefault="0066467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17,13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22,28</w:t>
            </w:r>
          </w:p>
        </w:tc>
        <w:tc>
          <w:tcPr>
            <w:tcW w:w="1751" w:type="dxa"/>
          </w:tcPr>
          <w:p w:rsidR="006C5413" w:rsidRDefault="0066467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22,13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5(8 umieszczono</w:t>
            </w:r>
            <w:bookmarkStart w:id="0" w:name="_GoBack"/>
            <w:bookmarkEnd w:id="0"/>
            <w:r>
              <w:rPr>
                <w:sz w:val="24"/>
              </w:rPr>
              <w:t xml:space="preserve"> w ofercie)</w:t>
            </w:r>
          </w:p>
        </w:tc>
      </w:tr>
      <w:tr w:rsidR="006C5413">
        <w:trPr>
          <w:trHeight w:val="1757"/>
        </w:trPr>
        <w:tc>
          <w:tcPr>
            <w:tcW w:w="848" w:type="dxa"/>
          </w:tcPr>
          <w:p w:rsidR="006C5413" w:rsidRDefault="0066467A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2" w:type="dxa"/>
          </w:tcPr>
          <w:p w:rsidR="006C5413" w:rsidRDefault="0066467A">
            <w:pPr>
              <w:pStyle w:val="TableParagraph"/>
              <w:ind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Nationale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Nederlanden</w:t>
            </w:r>
            <w:proofErr w:type="spellEnd"/>
            <w:r>
              <w:rPr>
                <w:sz w:val="24"/>
              </w:rPr>
              <w:t xml:space="preserve"> Powszechne Towarzystwo Emerytalne S.A. ul.</w:t>
            </w:r>
          </w:p>
          <w:p w:rsidR="006C5413" w:rsidRDefault="0066467A">
            <w:pPr>
              <w:pStyle w:val="TableParagraph"/>
              <w:spacing w:line="290" w:lineRule="atLeast"/>
              <w:ind w:right="882"/>
              <w:rPr>
                <w:sz w:val="24"/>
              </w:rPr>
            </w:pPr>
            <w:r>
              <w:rPr>
                <w:sz w:val="24"/>
              </w:rPr>
              <w:t>Topiel 12 00-342 Warszawa</w:t>
            </w:r>
          </w:p>
        </w:tc>
        <w:tc>
          <w:tcPr>
            <w:tcW w:w="1748" w:type="dxa"/>
          </w:tcPr>
          <w:p w:rsidR="006C5413" w:rsidRDefault="0066467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8,24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8,23</w:t>
            </w:r>
          </w:p>
        </w:tc>
        <w:tc>
          <w:tcPr>
            <w:tcW w:w="1751" w:type="dxa"/>
          </w:tcPr>
          <w:p w:rsidR="006C5413" w:rsidRDefault="0066467A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5,87</w:t>
            </w:r>
          </w:p>
        </w:tc>
        <w:tc>
          <w:tcPr>
            <w:tcW w:w="1750" w:type="dxa"/>
          </w:tcPr>
          <w:p w:rsidR="006C5413" w:rsidRDefault="0066467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5413">
        <w:trPr>
          <w:trHeight w:val="1464"/>
        </w:trPr>
        <w:tc>
          <w:tcPr>
            <w:tcW w:w="848" w:type="dxa"/>
          </w:tcPr>
          <w:p w:rsidR="006C5413" w:rsidRDefault="0066467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2" w:type="dxa"/>
          </w:tcPr>
          <w:p w:rsidR="00952149" w:rsidRDefault="00952149" w:rsidP="00952149">
            <w:pPr>
              <w:pStyle w:val="TableParagraph"/>
              <w:spacing w:before="1" w:line="290" w:lineRule="atLeast"/>
              <w:ind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PeKaO</w:t>
            </w:r>
            <w:proofErr w:type="spellEnd"/>
          </w:p>
          <w:p w:rsidR="00952149" w:rsidRDefault="00952149" w:rsidP="00952149">
            <w:pPr>
              <w:pStyle w:val="TableParagraph"/>
              <w:spacing w:before="1" w:line="29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Towarzystwo Funduszy Inwestycyjnych S.A</w:t>
            </w:r>
          </w:p>
          <w:p w:rsidR="00952149" w:rsidRDefault="00952149">
            <w:pPr>
              <w:pStyle w:val="TableParagraph"/>
              <w:spacing w:before="1" w:line="29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 ul. Marynarska 15</w:t>
            </w:r>
            <w:r w:rsidR="0066467A">
              <w:rPr>
                <w:sz w:val="24"/>
              </w:rPr>
              <w:t xml:space="preserve">, </w:t>
            </w:r>
          </w:p>
          <w:p w:rsidR="006C5413" w:rsidRDefault="00952149">
            <w:pPr>
              <w:pStyle w:val="TableParagraph"/>
              <w:spacing w:before="1" w:line="29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02-674</w:t>
            </w:r>
            <w:r w:rsidR="0066467A">
              <w:rPr>
                <w:sz w:val="24"/>
              </w:rPr>
              <w:t xml:space="preserve"> Warszawa</w:t>
            </w:r>
          </w:p>
        </w:tc>
        <w:tc>
          <w:tcPr>
            <w:tcW w:w="1748" w:type="dxa"/>
          </w:tcPr>
          <w:p w:rsidR="006C5413" w:rsidRDefault="00952149">
            <w:pPr>
              <w:pStyle w:val="TableParagraph"/>
              <w:spacing w:before="1"/>
              <w:ind w:right="584"/>
              <w:rPr>
                <w:sz w:val="24"/>
              </w:rPr>
            </w:pPr>
            <w:r>
              <w:rPr>
                <w:sz w:val="24"/>
              </w:rPr>
              <w:t>0,131</w:t>
            </w:r>
          </w:p>
        </w:tc>
        <w:tc>
          <w:tcPr>
            <w:tcW w:w="1750" w:type="dxa"/>
          </w:tcPr>
          <w:p w:rsidR="006C5413" w:rsidRDefault="0095214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0,0487</w:t>
            </w:r>
          </w:p>
        </w:tc>
        <w:tc>
          <w:tcPr>
            <w:tcW w:w="1750" w:type="dxa"/>
          </w:tcPr>
          <w:p w:rsidR="006C5413" w:rsidRDefault="0095214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12,50</w:t>
            </w:r>
          </w:p>
        </w:tc>
        <w:tc>
          <w:tcPr>
            <w:tcW w:w="1750" w:type="dxa"/>
          </w:tcPr>
          <w:p w:rsidR="006C5413" w:rsidRDefault="00E5750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12,02</w:t>
            </w:r>
          </w:p>
        </w:tc>
        <w:tc>
          <w:tcPr>
            <w:tcW w:w="1751" w:type="dxa"/>
          </w:tcPr>
          <w:p w:rsidR="006C5413" w:rsidRDefault="00E5750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10,62</w:t>
            </w:r>
          </w:p>
        </w:tc>
        <w:tc>
          <w:tcPr>
            <w:tcW w:w="1750" w:type="dxa"/>
          </w:tcPr>
          <w:p w:rsidR="006C5413" w:rsidRDefault="00E5750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5</w:t>
            </w:r>
          </w:p>
        </w:tc>
      </w:tr>
    </w:tbl>
    <w:p w:rsidR="006C5413" w:rsidRDefault="006C5413">
      <w:pPr>
        <w:pStyle w:val="Tekstpodstawowy"/>
        <w:rPr>
          <w:sz w:val="20"/>
        </w:rPr>
      </w:pPr>
    </w:p>
    <w:p w:rsidR="0066467A" w:rsidRDefault="0066467A">
      <w:pPr>
        <w:pStyle w:val="Tekstpodstawowy"/>
        <w:spacing w:line="391" w:lineRule="auto"/>
        <w:ind w:left="11945" w:right="114" w:firstLine="364"/>
        <w:jc w:val="right"/>
        <w:rPr>
          <w:sz w:val="18"/>
        </w:rPr>
      </w:pPr>
    </w:p>
    <w:p w:rsidR="0066467A" w:rsidRDefault="0066467A" w:rsidP="0066467A">
      <w:pPr>
        <w:pStyle w:val="Tekstpodstawowy"/>
        <w:spacing w:line="391" w:lineRule="auto"/>
        <w:ind w:left="11340" w:right="114" w:firstLine="426"/>
        <w:jc w:val="right"/>
      </w:pPr>
      <w:r>
        <w:t xml:space="preserve">Marzena Rybowska </w:t>
      </w:r>
    </w:p>
    <w:p w:rsidR="0066467A" w:rsidRDefault="0066467A">
      <w:pPr>
        <w:pStyle w:val="Tekstpodstawowy"/>
        <w:spacing w:line="391" w:lineRule="auto"/>
        <w:ind w:left="11945" w:right="114" w:firstLine="364"/>
        <w:jc w:val="right"/>
      </w:pPr>
      <w:r>
        <w:t xml:space="preserve"> Dyrektor SP125</w:t>
      </w:r>
    </w:p>
    <w:p w:rsidR="006C5413" w:rsidRDefault="0066467A">
      <w:pPr>
        <w:pStyle w:val="Tekstpodstawowy"/>
        <w:spacing w:line="391" w:lineRule="auto"/>
        <w:ind w:left="11945" w:right="114" w:firstLine="364"/>
        <w:jc w:val="right"/>
      </w:pPr>
      <w:r>
        <w:t>w Łodzi</w:t>
      </w:r>
    </w:p>
    <w:sectPr w:rsidR="006C5413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13"/>
    <w:rsid w:val="0066467A"/>
    <w:rsid w:val="006C5413"/>
    <w:rsid w:val="009236E2"/>
    <w:rsid w:val="00952149"/>
    <w:rsid w:val="009B13A2"/>
    <w:rsid w:val="00DD7C73"/>
    <w:rsid w:val="00E5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536E"/>
  <w15:docId w15:val="{3FC7E165-A2E6-4B00-B056-84A96C03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Marzena Rybowska</cp:lastModifiedBy>
  <cp:revision>2</cp:revision>
  <dcterms:created xsi:type="dcterms:W3CDTF">2021-03-09T10:54:00Z</dcterms:created>
  <dcterms:modified xsi:type="dcterms:W3CDTF">2021-03-09T10:54:00Z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