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43" w:rsidRPr="002620F3" w:rsidRDefault="00710F43" w:rsidP="007E5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 w:rsidRPr="002620F3">
        <w:rPr>
          <w:rFonts w:ascii="Arial" w:hAnsi="Arial" w:cs="Arial"/>
          <w:b/>
          <w:bCs/>
          <w:sz w:val="24"/>
          <w:szCs w:val="24"/>
          <w:lang w:eastAsia="pl-PL"/>
        </w:rPr>
        <w:t>Załącznik nr 3 do Regulaminu</w:t>
      </w:r>
    </w:p>
    <w:p w:rsidR="00710F43" w:rsidRPr="002620F3" w:rsidRDefault="00710F43" w:rsidP="007E5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:rsidR="00710F43" w:rsidRPr="002620F3" w:rsidRDefault="002620F3" w:rsidP="007E5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Łódź.08.06.2022</w:t>
      </w:r>
    </w:p>
    <w:p w:rsidR="00710F43" w:rsidRPr="002620F3" w:rsidRDefault="00710F43" w:rsidP="007E5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:rsidR="00710F43" w:rsidRPr="002620F3" w:rsidRDefault="00710F43" w:rsidP="007E5A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10F43" w:rsidRPr="002620F3" w:rsidRDefault="00710F43" w:rsidP="007E5A91">
      <w:pPr>
        <w:shd w:val="clear" w:color="auto" w:fill="FFFFFF"/>
        <w:spacing w:after="0" w:line="240" w:lineRule="auto"/>
        <w:ind w:lef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710F43" w:rsidRPr="002620F3" w:rsidRDefault="00202F43" w:rsidP="007E5A91">
      <w:pPr>
        <w:shd w:val="clear" w:color="auto" w:fill="FFFFFF"/>
        <w:spacing w:after="0" w:line="240" w:lineRule="auto"/>
        <w:ind w:left="24"/>
        <w:jc w:val="both"/>
        <w:rPr>
          <w:rFonts w:ascii="Arial" w:hAnsi="Arial" w:cs="Arial"/>
          <w:b/>
          <w:bCs/>
          <w:sz w:val="24"/>
          <w:szCs w:val="24"/>
        </w:rPr>
      </w:pPr>
      <w:r w:rsidRPr="002620F3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710F43" w:rsidRPr="002620F3" w:rsidRDefault="00710F43" w:rsidP="007E5A9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20F3">
        <w:rPr>
          <w:rFonts w:ascii="Arial" w:hAnsi="Arial" w:cs="Arial"/>
          <w:color w:val="000000"/>
          <w:sz w:val="24"/>
          <w:szCs w:val="24"/>
        </w:rPr>
        <w:t xml:space="preserve">Dotyczy postępowania o wartości szacunkowej nieprzekraczającej wyrażonej w złotych równowartości kwoty 130 000 PLN netto na </w:t>
      </w:r>
      <w:bookmarkStart w:id="0" w:name="_Hlk82677156"/>
      <w:bookmarkStart w:id="1" w:name="_Hlk82686244"/>
      <w:r w:rsidRPr="002620F3">
        <w:rPr>
          <w:rFonts w:ascii="Arial" w:hAnsi="Arial" w:cs="Arial"/>
          <w:color w:val="000000"/>
          <w:sz w:val="24"/>
          <w:szCs w:val="24"/>
        </w:rPr>
        <w:t>realizację programu Laboratoria Przyszłości .</w:t>
      </w:r>
    </w:p>
    <w:bookmarkEnd w:id="0"/>
    <w:bookmarkEnd w:id="1"/>
    <w:p w:rsidR="00710F43" w:rsidRPr="002620F3" w:rsidRDefault="00710F43" w:rsidP="007E5A91">
      <w:pPr>
        <w:shd w:val="clear" w:color="auto" w:fill="FFFFFF"/>
        <w:spacing w:after="0" w:line="240" w:lineRule="auto"/>
        <w:ind w:left="24"/>
        <w:jc w:val="both"/>
        <w:rPr>
          <w:rFonts w:ascii="Arial" w:hAnsi="Arial" w:cs="Arial"/>
          <w:b/>
          <w:bCs/>
          <w:sz w:val="24"/>
          <w:szCs w:val="24"/>
        </w:rPr>
      </w:pPr>
    </w:p>
    <w:p w:rsidR="00710F43" w:rsidRPr="002620F3" w:rsidRDefault="00710F43" w:rsidP="007E5A9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Zamawiający:</w:t>
      </w:r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Miasto Łódź </w:t>
      </w:r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ul. Piotrkowska 104</w:t>
      </w:r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90 – 926 Łódź</w:t>
      </w:r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NIP: 7250028902</w:t>
      </w:r>
    </w:p>
    <w:p w:rsidR="00710F43" w:rsidRPr="002620F3" w:rsidRDefault="00710F43" w:rsidP="007E5A91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Szkoła Podstawowa nr 125 w Łodzi</w:t>
      </w:r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ul. Dzwonowa 18/20 93-429 Łódź</w:t>
      </w:r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Pr="002620F3">
          <w:rPr>
            <w:rStyle w:val="Hipercze"/>
            <w:rFonts w:ascii="Arial" w:hAnsi="Arial" w:cs="Arial"/>
            <w:sz w:val="24"/>
            <w:szCs w:val="24"/>
          </w:rPr>
          <w:t>kontakt@sp125.elodz.edu.pl</w:t>
        </w:r>
      </w:hyperlink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620F3">
        <w:rPr>
          <w:rFonts w:ascii="Arial" w:hAnsi="Arial" w:cs="Arial"/>
          <w:sz w:val="24"/>
          <w:szCs w:val="24"/>
          <w:lang w:val="en-US"/>
        </w:rPr>
        <w:t>tel</w:t>
      </w:r>
      <w:proofErr w:type="spellEnd"/>
      <w:r w:rsidRPr="002620F3">
        <w:rPr>
          <w:rFonts w:ascii="Arial" w:hAnsi="Arial" w:cs="Arial"/>
          <w:sz w:val="24"/>
          <w:szCs w:val="24"/>
          <w:lang w:val="en-US"/>
        </w:rPr>
        <w:t>/fax: 42 684 84 20</w:t>
      </w:r>
    </w:p>
    <w:p w:rsidR="00710F43" w:rsidRPr="002620F3" w:rsidRDefault="00710F43" w:rsidP="007E5A91">
      <w:pPr>
        <w:pStyle w:val="Akapitzlist"/>
        <w:spacing w:after="0" w:line="240" w:lineRule="auto"/>
        <w:ind w:left="709"/>
        <w:jc w:val="both"/>
        <w:rPr>
          <w:rStyle w:val="Hipercze"/>
          <w:rFonts w:ascii="Arial" w:hAnsi="Arial" w:cs="Arial"/>
          <w:sz w:val="24"/>
          <w:szCs w:val="24"/>
          <w:lang w:val="en-US"/>
        </w:rPr>
      </w:pPr>
      <w:r w:rsidRPr="002620F3">
        <w:rPr>
          <w:rStyle w:val="Hipercze"/>
          <w:rFonts w:ascii="Arial" w:hAnsi="Arial" w:cs="Arial"/>
          <w:sz w:val="24"/>
          <w:szCs w:val="24"/>
          <w:lang w:val="en-US"/>
        </w:rPr>
        <w:t>www.sp125lodz.wikom.pl.</w:t>
      </w:r>
    </w:p>
    <w:p w:rsidR="00710F43" w:rsidRPr="002620F3" w:rsidRDefault="00710F43" w:rsidP="007E5A91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710F43" w:rsidRPr="002620F3" w:rsidRDefault="00202F43" w:rsidP="007E5A9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Szkoła Podstawowa nr 125 w Łodzi z</w:t>
      </w:r>
      <w:r w:rsidR="007A077D" w:rsidRPr="002620F3">
        <w:rPr>
          <w:rFonts w:ascii="Arial" w:hAnsi="Arial" w:cs="Arial"/>
          <w:b/>
          <w:sz w:val="24"/>
          <w:szCs w:val="24"/>
        </w:rPr>
        <w:t>aprasza do złożenia ofert</w:t>
      </w:r>
      <w:r w:rsidR="00710F43" w:rsidRPr="002620F3">
        <w:rPr>
          <w:rFonts w:ascii="Arial" w:hAnsi="Arial" w:cs="Arial"/>
          <w:b/>
          <w:sz w:val="24"/>
          <w:szCs w:val="24"/>
        </w:rPr>
        <w:t xml:space="preserve">: </w:t>
      </w:r>
    </w:p>
    <w:p w:rsidR="00710F43" w:rsidRPr="002620F3" w:rsidRDefault="00710F43" w:rsidP="007E5A9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</w:p>
    <w:p w:rsidR="00710F43" w:rsidRPr="002620F3" w:rsidRDefault="00710F43" w:rsidP="007E5A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b/>
          <w:spacing w:val="-12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Przedmiot zamówienia:</w:t>
      </w:r>
      <w:r w:rsidR="00D4475A" w:rsidRPr="002620F3">
        <w:rPr>
          <w:rFonts w:ascii="Arial" w:hAnsi="Arial" w:cs="Arial"/>
          <w:b/>
          <w:sz w:val="24"/>
          <w:szCs w:val="24"/>
        </w:rPr>
        <w:t xml:space="preserve"> </w:t>
      </w:r>
    </w:p>
    <w:p w:rsidR="00710F43" w:rsidRPr="002620F3" w:rsidRDefault="00B52B85" w:rsidP="007E5A9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Przedmiotem zamówienie jest dostawa ,konfiguracja, instalacja sprzętu </w:t>
      </w:r>
      <w:r w:rsidR="007A077D" w:rsidRPr="002620F3">
        <w:rPr>
          <w:rFonts w:ascii="Arial" w:hAnsi="Arial" w:cs="Arial"/>
          <w:sz w:val="24"/>
          <w:szCs w:val="24"/>
        </w:rPr>
        <w:t xml:space="preserve">oraz wsparcie techniczne </w:t>
      </w:r>
      <w:r w:rsidRPr="002620F3">
        <w:rPr>
          <w:rFonts w:ascii="Arial" w:hAnsi="Arial" w:cs="Arial"/>
          <w:sz w:val="24"/>
          <w:szCs w:val="24"/>
        </w:rPr>
        <w:t xml:space="preserve">w ramach </w:t>
      </w:r>
      <w:r w:rsidR="00D4475A" w:rsidRPr="002620F3">
        <w:rPr>
          <w:rFonts w:ascii="Arial" w:hAnsi="Arial" w:cs="Arial"/>
          <w:sz w:val="24"/>
          <w:szCs w:val="24"/>
        </w:rPr>
        <w:t xml:space="preserve">realizacji Rządowego Programu </w:t>
      </w:r>
      <w:r w:rsidR="00265BC1" w:rsidRPr="002620F3">
        <w:rPr>
          <w:rFonts w:ascii="Arial" w:hAnsi="Arial" w:cs="Arial"/>
          <w:sz w:val="24"/>
          <w:szCs w:val="24"/>
        </w:rPr>
        <w:t>Laboratoria</w:t>
      </w:r>
      <w:r w:rsidRPr="002620F3">
        <w:rPr>
          <w:rFonts w:ascii="Arial" w:hAnsi="Arial" w:cs="Arial"/>
          <w:sz w:val="24"/>
          <w:szCs w:val="24"/>
        </w:rPr>
        <w:t xml:space="preserve"> przyszłości do Szkoły Podstawowej nr 125 w Łodzi.</w:t>
      </w:r>
    </w:p>
    <w:p w:rsidR="00B52B85" w:rsidRPr="002620F3" w:rsidRDefault="00B52B85" w:rsidP="007E5A9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Dostarczany sprzęt musi spełniać następujące kryteria:</w:t>
      </w:r>
    </w:p>
    <w:p w:rsidR="00B52B85" w:rsidRPr="002620F3" w:rsidRDefault="00B52B85" w:rsidP="007E5A91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fabrycznie nowy,</w:t>
      </w:r>
    </w:p>
    <w:p w:rsidR="00B52B85" w:rsidRPr="002620F3" w:rsidRDefault="00B52B85" w:rsidP="007E5A91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posiadający gwarancje nie mniej niż 24 miesiące ,</w:t>
      </w:r>
    </w:p>
    <w:p w:rsidR="00B52B85" w:rsidRPr="002620F3" w:rsidRDefault="00D4475A" w:rsidP="007E5A91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i</w:t>
      </w:r>
      <w:r w:rsidR="00B52B85" w:rsidRPr="002620F3">
        <w:rPr>
          <w:rFonts w:ascii="Arial" w:hAnsi="Arial" w:cs="Arial"/>
          <w:sz w:val="24"/>
          <w:szCs w:val="24"/>
        </w:rPr>
        <w:t>nstrukcje obsługi w języku polskim,</w:t>
      </w:r>
    </w:p>
    <w:p w:rsidR="007A077D" w:rsidRPr="002620F3" w:rsidRDefault="007A077D" w:rsidP="007E5A91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posiadający wymagane prawem na polskim runku certyfikaty, zezwolenia.</w:t>
      </w:r>
    </w:p>
    <w:p w:rsidR="007A077D" w:rsidRPr="002620F3" w:rsidRDefault="007A077D" w:rsidP="007E5A9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Dostawca zobowiązuje się dostarczyć sprzęt w stanie nienaruszonym ,bez uszkodzeń, oraz na własny koszt do Szkoły Podstawowej nr 125 w Łodzi ul. Dzwonowa18/20.</w:t>
      </w:r>
    </w:p>
    <w:p w:rsidR="007A077D" w:rsidRPr="002620F3" w:rsidRDefault="007A077D" w:rsidP="007E5A9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Zamawiający dopuszcza metody, materiały, urządzenia, systemy, technologie itp. równoważne do przedstawionych w opisie przedmiotu zamówienia. Dopuszcza się, więc zaproponowanie w ofercie wszelkich równoważnych odpowiedników rynkowych o właściwościach nie gorszych niż wskazane przez Zamawiającego. Parametry wskazanego standardu określają minimalne warunki techniczne, eksploatacyjne, użytkowe, jakościowe i funkcjonalne, jakie ma spełniać przedmiot zamówienia</w:t>
      </w:r>
    </w:p>
    <w:p w:rsidR="00B52B85" w:rsidRPr="002620F3" w:rsidRDefault="00B52B85" w:rsidP="007E5A9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pacing w:val="-13"/>
          <w:sz w:val="24"/>
          <w:szCs w:val="24"/>
        </w:rPr>
      </w:pPr>
    </w:p>
    <w:p w:rsidR="00710F43" w:rsidRPr="002620F3" w:rsidRDefault="00710F43" w:rsidP="007E5A91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29" w:hanging="29"/>
        <w:jc w:val="both"/>
        <w:rPr>
          <w:rFonts w:ascii="Arial" w:hAnsi="Arial" w:cs="Arial"/>
          <w:b/>
          <w:spacing w:val="-13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Termin realizacji zamówienia:</w:t>
      </w:r>
    </w:p>
    <w:p w:rsidR="00710F43" w:rsidRPr="002620F3" w:rsidRDefault="00D4475A" w:rsidP="007E5A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</w:t>
      </w:r>
      <w:r w:rsidR="007A077D" w:rsidRPr="002620F3">
        <w:rPr>
          <w:rFonts w:ascii="Arial" w:hAnsi="Arial" w:cs="Arial"/>
          <w:sz w:val="24"/>
          <w:szCs w:val="24"/>
        </w:rPr>
        <w:t>rzewidywany te</w:t>
      </w:r>
      <w:r w:rsidR="00500C98" w:rsidRPr="002620F3">
        <w:rPr>
          <w:rFonts w:ascii="Arial" w:hAnsi="Arial" w:cs="Arial"/>
          <w:sz w:val="24"/>
          <w:szCs w:val="24"/>
        </w:rPr>
        <w:t>rmin realizacji zamówienia do 12.08.2022</w:t>
      </w:r>
      <w:r w:rsidR="007A077D" w:rsidRPr="002620F3">
        <w:rPr>
          <w:rFonts w:ascii="Arial" w:hAnsi="Arial" w:cs="Arial"/>
          <w:sz w:val="24"/>
          <w:szCs w:val="24"/>
        </w:rPr>
        <w:t xml:space="preserve"> </w:t>
      </w:r>
    </w:p>
    <w:p w:rsidR="00265BC1" w:rsidRPr="002620F3" w:rsidRDefault="00265BC1" w:rsidP="007E5A9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 xml:space="preserve">Tryb zamówienia </w:t>
      </w:r>
    </w:p>
    <w:p w:rsidR="00202F43" w:rsidRPr="002620F3" w:rsidRDefault="00265BC1" w:rsidP="007E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Ze względu na wartość niższą niż wynikająca z art. 2 ust. 1 pkt 1 ustawy z dnia 11 września 2019 r. Prawo zamówień publicznych (Dz. U. z 2021 r. poz. 1129 ze zm.). przepisy prawa zamówień publicznych nie mają zastosowania.</w:t>
      </w:r>
      <w:r w:rsidR="00202F43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 xml:space="preserve">Niniejsze </w:t>
      </w:r>
      <w:r w:rsidRPr="002620F3">
        <w:rPr>
          <w:rFonts w:ascii="Arial" w:hAnsi="Arial" w:cs="Arial"/>
          <w:sz w:val="24"/>
          <w:szCs w:val="24"/>
        </w:rPr>
        <w:lastRenderedPageBreak/>
        <w:t>postępowanie o udzielenie zamówienia prowadzone jest z zachowaniem zasad uczciwej konkurencji, równego traktowania wykonawców, jawności i przejrzystości postępowania oraz racjonalnego gospodarowania środkami publicznymi.</w:t>
      </w:r>
    </w:p>
    <w:p w:rsidR="00202F43" w:rsidRPr="002620F3" w:rsidRDefault="00202F43" w:rsidP="007E5A9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Sposób upublicznienia</w:t>
      </w:r>
    </w:p>
    <w:p w:rsidR="00202F43" w:rsidRPr="002620F3" w:rsidRDefault="00202F43" w:rsidP="007E5A9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Zapytanie ofertowe zamieszczone zostało na stronie internetowej zamawiającego pod adresem </w:t>
      </w:r>
      <w:r w:rsidRPr="002620F3">
        <w:rPr>
          <w:rFonts w:ascii="Arial" w:hAnsi="Arial" w:cs="Arial"/>
          <w:b/>
          <w:sz w:val="24"/>
          <w:szCs w:val="24"/>
        </w:rPr>
        <w:t>http://www.bip.sp125lodz.wikom.pl/</w:t>
      </w:r>
    </w:p>
    <w:p w:rsidR="00710F43" w:rsidRPr="002620F3" w:rsidRDefault="00710F43" w:rsidP="007E5A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spacing w:val="-9"/>
          <w:sz w:val="24"/>
          <w:szCs w:val="24"/>
        </w:rPr>
      </w:pPr>
      <w:r w:rsidRPr="002620F3">
        <w:rPr>
          <w:rFonts w:ascii="Arial" w:hAnsi="Arial" w:cs="Arial"/>
          <w:b/>
          <w:spacing w:val="-1"/>
          <w:sz w:val="24"/>
          <w:szCs w:val="24"/>
        </w:rPr>
        <w:t>Okres gwarancji</w:t>
      </w:r>
      <w:r w:rsidRPr="002620F3">
        <w:rPr>
          <w:rFonts w:ascii="Arial" w:hAnsi="Arial" w:cs="Arial"/>
          <w:sz w:val="24"/>
          <w:szCs w:val="24"/>
        </w:rPr>
        <w:t>:</w:t>
      </w:r>
    </w:p>
    <w:p w:rsidR="00E92F2F" w:rsidRPr="002620F3" w:rsidRDefault="00752A6C" w:rsidP="007E5A9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Gwarancja na dostarczane zamówienie nie może być krótsza niż </w:t>
      </w:r>
      <w:r w:rsidR="00E92F2F" w:rsidRPr="002620F3">
        <w:rPr>
          <w:rFonts w:ascii="Arial" w:hAnsi="Arial" w:cs="Arial"/>
          <w:sz w:val="24"/>
          <w:szCs w:val="24"/>
        </w:rPr>
        <w:t>24 miesi</w:t>
      </w:r>
    </w:p>
    <w:p w:rsidR="00710F43" w:rsidRPr="002620F3" w:rsidRDefault="00710F43" w:rsidP="007E5A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0" w:firstLine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Kryteria brane pod uwagę przy ocenie ofert</w:t>
      </w:r>
      <w:r w:rsidRPr="002620F3">
        <w:rPr>
          <w:rFonts w:ascii="Arial" w:hAnsi="Arial" w:cs="Arial"/>
          <w:sz w:val="24"/>
          <w:szCs w:val="24"/>
        </w:rPr>
        <w:t xml:space="preserve">: 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Przy dokonywaniu wyboru najkorzystniejszej oferty Zamawiający stosować będzie kryteria: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>Kryterium: Cena brutto – 100 %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Ocena zostanie dokonana przy zastosowaniu zasady, iż oferta nieodrzucona, zawierająca najkorzystniejszy bilans ceny jest ofertą najkorzystniejszą.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Dla oceny punktowej ofert w kryterium „cena”</w:t>
      </w:r>
      <w:r w:rsidRPr="002620F3">
        <w:rPr>
          <w:rFonts w:ascii="Arial" w:hAnsi="Arial" w:cs="Arial"/>
          <w:sz w:val="24"/>
          <w:szCs w:val="24"/>
        </w:rPr>
        <w:t xml:space="preserve"> zastosowany zostanie wzór: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620F3">
        <w:rPr>
          <w:rFonts w:ascii="Arial" w:hAnsi="Arial" w:cs="Arial"/>
          <w:sz w:val="24"/>
          <w:szCs w:val="24"/>
        </w:rPr>
        <w:t>Wci</w:t>
      </w:r>
      <w:proofErr w:type="spellEnd"/>
      <w:r w:rsidRPr="002620F3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2620F3">
        <w:rPr>
          <w:rFonts w:ascii="Arial" w:hAnsi="Arial" w:cs="Arial"/>
          <w:sz w:val="24"/>
          <w:szCs w:val="24"/>
        </w:rPr>
        <w:t>Cmin</w:t>
      </w:r>
      <w:proofErr w:type="spellEnd"/>
      <w:r w:rsidRPr="002620F3">
        <w:rPr>
          <w:rFonts w:ascii="Arial" w:hAnsi="Arial" w:cs="Arial"/>
          <w:sz w:val="24"/>
          <w:szCs w:val="24"/>
        </w:rPr>
        <w:t xml:space="preserve"> / Ci) x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0F3">
        <w:rPr>
          <w:rFonts w:ascii="Arial" w:hAnsi="Arial" w:cs="Arial"/>
          <w:sz w:val="24"/>
          <w:szCs w:val="24"/>
        </w:rPr>
        <w:t>Wmax</w:t>
      </w:r>
      <w:proofErr w:type="spellEnd"/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gdzie:</w:t>
      </w:r>
    </w:p>
    <w:p w:rsidR="00752A6C" w:rsidRPr="002620F3" w:rsidRDefault="00D4475A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620F3">
        <w:rPr>
          <w:rFonts w:ascii="Arial" w:hAnsi="Arial" w:cs="Arial"/>
          <w:sz w:val="24"/>
          <w:szCs w:val="24"/>
        </w:rPr>
        <w:t>Wci</w:t>
      </w:r>
      <w:proofErr w:type="spellEnd"/>
      <w:r w:rsidRPr="002620F3">
        <w:rPr>
          <w:rFonts w:ascii="Arial" w:hAnsi="Arial" w:cs="Arial"/>
          <w:sz w:val="24"/>
          <w:szCs w:val="24"/>
        </w:rPr>
        <w:tab/>
      </w:r>
      <w:r w:rsidR="00752A6C" w:rsidRPr="002620F3">
        <w:rPr>
          <w:rFonts w:ascii="Arial" w:hAnsi="Arial" w:cs="Arial"/>
          <w:sz w:val="24"/>
          <w:szCs w:val="24"/>
        </w:rPr>
        <w:tab/>
        <w:t xml:space="preserve"> -</w:t>
      </w:r>
      <w:r w:rsidRPr="002620F3">
        <w:rPr>
          <w:rFonts w:ascii="Arial" w:hAnsi="Arial" w:cs="Arial"/>
          <w:sz w:val="24"/>
          <w:szCs w:val="24"/>
        </w:rPr>
        <w:t xml:space="preserve"> </w:t>
      </w:r>
      <w:r w:rsidR="00752A6C" w:rsidRPr="002620F3">
        <w:rPr>
          <w:rFonts w:ascii="Arial" w:hAnsi="Arial" w:cs="Arial"/>
          <w:sz w:val="24"/>
          <w:szCs w:val="24"/>
        </w:rPr>
        <w:t>liczba punktów oferty badanej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620F3">
        <w:rPr>
          <w:rFonts w:ascii="Arial" w:hAnsi="Arial" w:cs="Arial"/>
          <w:sz w:val="24"/>
          <w:szCs w:val="24"/>
        </w:rPr>
        <w:t>Cmin</w:t>
      </w:r>
      <w:proofErr w:type="spellEnd"/>
      <w:r w:rsidRPr="002620F3">
        <w:rPr>
          <w:rFonts w:ascii="Arial" w:hAnsi="Arial" w:cs="Arial"/>
          <w:sz w:val="24"/>
          <w:szCs w:val="24"/>
        </w:rPr>
        <w:tab/>
      </w:r>
      <w:r w:rsidRPr="002620F3">
        <w:rPr>
          <w:rFonts w:ascii="Arial" w:hAnsi="Arial" w:cs="Arial"/>
          <w:sz w:val="24"/>
          <w:szCs w:val="24"/>
        </w:rPr>
        <w:tab/>
        <w:t xml:space="preserve"> -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>cena minimalna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Ci</w:t>
      </w:r>
      <w:r w:rsidRPr="002620F3">
        <w:rPr>
          <w:rFonts w:ascii="Arial" w:hAnsi="Arial" w:cs="Arial"/>
          <w:sz w:val="24"/>
          <w:szCs w:val="24"/>
        </w:rPr>
        <w:tab/>
      </w:r>
      <w:r w:rsidRPr="002620F3">
        <w:rPr>
          <w:rFonts w:ascii="Arial" w:hAnsi="Arial" w:cs="Arial"/>
          <w:sz w:val="24"/>
          <w:szCs w:val="24"/>
        </w:rPr>
        <w:tab/>
        <w:t xml:space="preserve"> -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>cena badana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2620F3">
        <w:rPr>
          <w:rFonts w:ascii="Arial" w:hAnsi="Arial" w:cs="Arial"/>
          <w:sz w:val="24"/>
          <w:szCs w:val="24"/>
        </w:rPr>
        <w:t>Wmax</w:t>
      </w:r>
      <w:proofErr w:type="spellEnd"/>
      <w:r w:rsidRPr="002620F3">
        <w:rPr>
          <w:rFonts w:ascii="Arial" w:hAnsi="Arial" w:cs="Arial"/>
          <w:sz w:val="24"/>
          <w:szCs w:val="24"/>
        </w:rPr>
        <w:tab/>
      </w:r>
      <w:r w:rsidRPr="002620F3">
        <w:rPr>
          <w:rFonts w:ascii="Arial" w:hAnsi="Arial" w:cs="Arial"/>
          <w:sz w:val="24"/>
          <w:szCs w:val="24"/>
        </w:rPr>
        <w:tab/>
        <w:t xml:space="preserve"> -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>100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>(maksymalna liczba punktów)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Punkty zostaną obliczone w zaokrągleniu do drugiego miejsca po przecinku.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2620F3">
        <w:rPr>
          <w:rFonts w:ascii="Arial" w:hAnsi="Arial" w:cs="Arial"/>
          <w:sz w:val="24"/>
          <w:szCs w:val="24"/>
        </w:rPr>
        <w:t xml:space="preserve">Zamawiający najpierw dokona oceny ofert pod względem przyjętych przez niego kryteriów oceny ofert, a następnie zbada czy wykonawca, którego oferta została oceniona jako najkorzystniejsza, nie podlega wykluczeniu oraz spełnia warunki udziału w postępowaniu. </w:t>
      </w:r>
    </w:p>
    <w:p w:rsidR="00710F43" w:rsidRPr="002620F3" w:rsidRDefault="00710F43" w:rsidP="007E5A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Sposób przygotowania oferty</w:t>
      </w:r>
      <w:r w:rsidRPr="002620F3">
        <w:rPr>
          <w:rFonts w:ascii="Arial" w:hAnsi="Arial" w:cs="Arial"/>
          <w:sz w:val="24"/>
          <w:szCs w:val="24"/>
        </w:rPr>
        <w:t>:</w:t>
      </w:r>
    </w:p>
    <w:p w:rsidR="00752A6C" w:rsidRPr="002620F3" w:rsidRDefault="00752A6C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Do formularza ofertowego stanowiącego </w:t>
      </w:r>
      <w:r w:rsidRPr="002620F3">
        <w:rPr>
          <w:rFonts w:ascii="Arial" w:hAnsi="Arial" w:cs="Arial"/>
          <w:b/>
          <w:sz w:val="24"/>
          <w:szCs w:val="24"/>
        </w:rPr>
        <w:t>załącznik nr 3a</w:t>
      </w:r>
      <w:r w:rsidRPr="002620F3">
        <w:rPr>
          <w:rFonts w:ascii="Arial" w:hAnsi="Arial" w:cs="Arial"/>
          <w:sz w:val="24"/>
          <w:szCs w:val="24"/>
        </w:rPr>
        <w:t xml:space="preserve"> do zapytania ofertowego, którego integralną</w:t>
      </w:r>
      <w:r w:rsidR="00AA243B" w:rsidRPr="002620F3">
        <w:rPr>
          <w:rFonts w:ascii="Arial" w:hAnsi="Arial" w:cs="Arial"/>
          <w:sz w:val="24"/>
          <w:szCs w:val="24"/>
        </w:rPr>
        <w:t xml:space="preserve"> część stanowi szczegółowy opis zamówienia ,</w:t>
      </w:r>
      <w:r w:rsidRPr="002620F3">
        <w:rPr>
          <w:rFonts w:ascii="Arial" w:hAnsi="Arial" w:cs="Arial"/>
          <w:sz w:val="24"/>
          <w:szCs w:val="24"/>
        </w:rPr>
        <w:t>należy dołączyć:</w:t>
      </w:r>
    </w:p>
    <w:p w:rsidR="00D4475A" w:rsidRPr="002620F3" w:rsidRDefault="00752A6C" w:rsidP="007E5A91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Pełnomocnictwo lub inny dokument potwierdzając</w:t>
      </w:r>
      <w:r w:rsidR="00D4475A" w:rsidRPr="002620F3">
        <w:rPr>
          <w:rFonts w:ascii="Arial" w:hAnsi="Arial" w:cs="Arial"/>
          <w:sz w:val="24"/>
          <w:szCs w:val="24"/>
        </w:rPr>
        <w:t>y reprezentację – jeśli dotyczy:</w:t>
      </w:r>
    </w:p>
    <w:p w:rsidR="00D4475A" w:rsidRPr="002620F3" w:rsidRDefault="00752A6C" w:rsidP="007E5A91">
      <w:pPr>
        <w:pStyle w:val="Akapitzlist"/>
        <w:numPr>
          <w:ilvl w:val="1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Postępowanie o udzielenie zamówienia prowadzi się w języku polskim. </w:t>
      </w:r>
    </w:p>
    <w:p w:rsidR="00752A6C" w:rsidRPr="002620F3" w:rsidRDefault="00752A6C" w:rsidP="007E5A91">
      <w:pPr>
        <w:pStyle w:val="Akapitzlist"/>
        <w:numPr>
          <w:ilvl w:val="1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eastAsia="Times New Roman" w:hAnsi="Arial" w:cs="Arial"/>
          <w:sz w:val="24"/>
          <w:szCs w:val="24"/>
        </w:rPr>
        <w:t>Wszelkie</w:t>
      </w:r>
      <w:r w:rsidR="00D4475A" w:rsidRPr="002620F3">
        <w:rPr>
          <w:rFonts w:ascii="Arial" w:eastAsia="Times New Roman" w:hAnsi="Arial" w:cs="Arial"/>
          <w:sz w:val="24"/>
          <w:szCs w:val="24"/>
        </w:rPr>
        <w:t xml:space="preserve"> </w:t>
      </w:r>
      <w:r w:rsidRPr="002620F3">
        <w:rPr>
          <w:rFonts w:ascii="Arial" w:eastAsia="Times New Roman" w:hAnsi="Arial" w:cs="Arial"/>
          <w:sz w:val="24"/>
          <w:szCs w:val="24"/>
        </w:rPr>
        <w:t>dokumenty składane w trakcie postępowania sporządzone w języku obcym należy składać wraz z tłumaczeniem na język polski.</w:t>
      </w:r>
    </w:p>
    <w:p w:rsidR="00E92F2F" w:rsidRPr="002620F3" w:rsidRDefault="00752A6C" w:rsidP="007E5A91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Postępowanie o udzielenie zamówienia prowadzi się z zachowaniem formy pisemnej, w postaci papierowej.</w:t>
      </w:r>
    </w:p>
    <w:p w:rsidR="00752A6C" w:rsidRPr="002620F3" w:rsidRDefault="00752A6C" w:rsidP="007E5A91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Wykonawca składa tylko jedną ofertę. </w:t>
      </w:r>
    </w:p>
    <w:p w:rsidR="00752A6C" w:rsidRPr="002620F3" w:rsidRDefault="00752A6C" w:rsidP="007E5A91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Oferta powinna być podpisana przez osobę do tego upoważnioną. </w:t>
      </w:r>
    </w:p>
    <w:p w:rsidR="00752A6C" w:rsidRPr="002620F3" w:rsidRDefault="00752A6C" w:rsidP="007E5A91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Złożenie większej liczby ofert spowoduje odrzuc</w:t>
      </w:r>
      <w:r w:rsidR="00AA243B" w:rsidRPr="002620F3">
        <w:rPr>
          <w:rFonts w:ascii="Arial" w:hAnsi="Arial" w:cs="Arial"/>
          <w:sz w:val="24"/>
          <w:szCs w:val="24"/>
        </w:rPr>
        <w:t xml:space="preserve">enie wszystkich ofert złożonych </w:t>
      </w:r>
      <w:r w:rsidRPr="002620F3">
        <w:rPr>
          <w:rFonts w:ascii="Arial" w:hAnsi="Arial" w:cs="Arial"/>
          <w:sz w:val="24"/>
          <w:szCs w:val="24"/>
        </w:rPr>
        <w:t>przez tego wykonawcę.</w:t>
      </w:r>
    </w:p>
    <w:p w:rsidR="00D4475A" w:rsidRPr="002620F3" w:rsidRDefault="00D4475A" w:rsidP="007E5A91">
      <w:pPr>
        <w:pStyle w:val="Akapitzlist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E92F2F" w:rsidRPr="002620F3" w:rsidRDefault="00E92F2F" w:rsidP="007E5A91">
      <w:pPr>
        <w:pStyle w:val="Akapitzlist1"/>
        <w:numPr>
          <w:ilvl w:val="0"/>
          <w:numId w:val="1"/>
        </w:numPr>
        <w:spacing w:after="0" w:line="240" w:lineRule="auto"/>
        <w:ind w:left="142" w:hanging="426"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Odrzuceniu podlegają oferty:</w:t>
      </w:r>
    </w:p>
    <w:p w:rsidR="00E92F2F" w:rsidRPr="002620F3" w:rsidRDefault="00E92F2F" w:rsidP="007E5A91">
      <w:pPr>
        <w:pStyle w:val="Akapitzlist1"/>
        <w:numPr>
          <w:ilvl w:val="0"/>
          <w:numId w:val="6"/>
        </w:num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których treść nie odpowiada treści zapytania ofertowego lub</w:t>
      </w:r>
    </w:p>
    <w:p w:rsidR="00E92F2F" w:rsidRPr="002620F3" w:rsidRDefault="00E92F2F" w:rsidP="007E5A91">
      <w:pPr>
        <w:pStyle w:val="Akapitzlist1"/>
        <w:numPr>
          <w:ilvl w:val="0"/>
          <w:numId w:val="6"/>
        </w:numPr>
        <w:spacing w:after="0" w:line="24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złożone przez oferenta niespełniającego warunków, określonych w zapytaniu ofertowym.</w:t>
      </w:r>
    </w:p>
    <w:p w:rsidR="00E92F2F" w:rsidRPr="002620F3" w:rsidRDefault="00E92F2F" w:rsidP="007E5A91">
      <w:pPr>
        <w:pStyle w:val="Akapitzlist1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oferty złożone po terminie składania ofert, określonym w zapytaniu ofertowym, zamawiający niezwłocznie zwraca oferentom.</w:t>
      </w:r>
    </w:p>
    <w:p w:rsidR="00D4475A" w:rsidRPr="002620F3" w:rsidRDefault="00710F43" w:rsidP="007E5A9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b/>
          <w:spacing w:val="-9"/>
          <w:sz w:val="24"/>
          <w:szCs w:val="24"/>
        </w:rPr>
        <w:t xml:space="preserve">Miejsce </w:t>
      </w:r>
      <w:r w:rsidRPr="002620F3">
        <w:rPr>
          <w:rFonts w:ascii="Arial" w:hAnsi="Arial" w:cs="Arial"/>
          <w:b/>
          <w:sz w:val="24"/>
          <w:szCs w:val="24"/>
        </w:rPr>
        <w:t>i termin złożenia oferty</w:t>
      </w:r>
      <w:r w:rsidRPr="002620F3">
        <w:rPr>
          <w:rFonts w:ascii="Arial" w:hAnsi="Arial" w:cs="Arial"/>
          <w:sz w:val="24"/>
          <w:szCs w:val="24"/>
        </w:rPr>
        <w:t xml:space="preserve"> </w:t>
      </w:r>
      <w:r w:rsidR="00860DE5" w:rsidRPr="002620F3">
        <w:rPr>
          <w:rFonts w:ascii="Arial" w:hAnsi="Arial" w:cs="Arial"/>
          <w:sz w:val="24"/>
          <w:szCs w:val="24"/>
        </w:rPr>
        <w:t>:</w:t>
      </w:r>
    </w:p>
    <w:p w:rsidR="00D4475A" w:rsidRPr="002620F3" w:rsidRDefault="00AA243B" w:rsidP="007E5A91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S</w:t>
      </w:r>
      <w:r w:rsidR="007A077D" w:rsidRPr="002620F3">
        <w:rPr>
          <w:rFonts w:ascii="Arial" w:hAnsi="Arial" w:cs="Arial"/>
          <w:sz w:val="24"/>
          <w:szCs w:val="24"/>
        </w:rPr>
        <w:t xml:space="preserve">ekretariat </w:t>
      </w:r>
      <w:r w:rsidR="00860DE5" w:rsidRPr="002620F3">
        <w:rPr>
          <w:rFonts w:ascii="Arial" w:hAnsi="Arial" w:cs="Arial"/>
          <w:sz w:val="24"/>
          <w:szCs w:val="24"/>
        </w:rPr>
        <w:t>Szkoły Podstawowej nr 125 w Ł</w:t>
      </w:r>
      <w:r w:rsidR="007A077D" w:rsidRPr="002620F3">
        <w:rPr>
          <w:rFonts w:ascii="Arial" w:hAnsi="Arial" w:cs="Arial"/>
          <w:sz w:val="24"/>
          <w:szCs w:val="24"/>
        </w:rPr>
        <w:t xml:space="preserve">odzi ul. Dzwonowa 18/20 </w:t>
      </w:r>
      <w:r w:rsidR="00752A6C" w:rsidRPr="002620F3">
        <w:rPr>
          <w:rFonts w:ascii="Arial" w:hAnsi="Arial" w:cs="Arial"/>
          <w:sz w:val="24"/>
          <w:szCs w:val="24"/>
        </w:rPr>
        <w:t xml:space="preserve">dnia </w:t>
      </w:r>
      <w:r w:rsidR="00500C98" w:rsidRPr="002620F3">
        <w:rPr>
          <w:rFonts w:ascii="Arial" w:hAnsi="Arial" w:cs="Arial"/>
          <w:b/>
          <w:sz w:val="24"/>
          <w:szCs w:val="24"/>
        </w:rPr>
        <w:t>15.06.2022</w:t>
      </w:r>
    </w:p>
    <w:p w:rsidR="00710F43" w:rsidRPr="002620F3" w:rsidRDefault="00C4058C" w:rsidP="007E5A91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do godz.12</w:t>
      </w:r>
      <w:r w:rsidR="00710F43" w:rsidRPr="002620F3">
        <w:rPr>
          <w:rFonts w:ascii="Arial" w:hAnsi="Arial" w:cs="Arial"/>
          <w:b/>
          <w:sz w:val="24"/>
          <w:szCs w:val="24"/>
        </w:rPr>
        <w:t>.00</w:t>
      </w:r>
      <w:r w:rsidR="00710F43" w:rsidRPr="002620F3">
        <w:rPr>
          <w:rFonts w:ascii="Arial" w:hAnsi="Arial" w:cs="Arial"/>
          <w:sz w:val="24"/>
          <w:szCs w:val="24"/>
        </w:rPr>
        <w:t xml:space="preserve"> </w:t>
      </w:r>
    </w:p>
    <w:p w:rsidR="00D4475A" w:rsidRPr="002620F3" w:rsidRDefault="00710F43" w:rsidP="007E5A9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Termin otwarcia ofert </w:t>
      </w:r>
      <w:r w:rsidR="00500C98" w:rsidRPr="002620F3">
        <w:rPr>
          <w:rFonts w:ascii="Arial" w:hAnsi="Arial" w:cs="Arial"/>
          <w:sz w:val="24"/>
          <w:szCs w:val="24"/>
        </w:rPr>
        <w:t>nastąpi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="00500C98" w:rsidRPr="002620F3">
        <w:rPr>
          <w:rFonts w:ascii="Arial" w:hAnsi="Arial" w:cs="Arial"/>
          <w:b/>
          <w:sz w:val="24"/>
          <w:szCs w:val="24"/>
        </w:rPr>
        <w:t>15.06.2022</w:t>
      </w:r>
      <w:r w:rsidR="00D4475A" w:rsidRPr="002620F3">
        <w:rPr>
          <w:rFonts w:ascii="Arial" w:hAnsi="Arial" w:cs="Arial"/>
          <w:b/>
          <w:sz w:val="24"/>
          <w:szCs w:val="24"/>
        </w:rPr>
        <w:t xml:space="preserve"> </w:t>
      </w:r>
      <w:r w:rsidR="00C4058C" w:rsidRPr="002620F3">
        <w:rPr>
          <w:rFonts w:ascii="Arial" w:hAnsi="Arial" w:cs="Arial"/>
          <w:b/>
          <w:sz w:val="24"/>
          <w:szCs w:val="24"/>
        </w:rPr>
        <w:t>godz.14</w:t>
      </w:r>
      <w:r w:rsidRPr="002620F3">
        <w:rPr>
          <w:rFonts w:ascii="Arial" w:hAnsi="Arial" w:cs="Arial"/>
          <w:b/>
          <w:sz w:val="24"/>
          <w:szCs w:val="24"/>
        </w:rPr>
        <w:t>.00</w:t>
      </w:r>
      <w:r w:rsidR="00D4475A" w:rsidRPr="002620F3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D4475A" w:rsidRPr="002620F3">
        <w:rPr>
          <w:rFonts w:ascii="Arial" w:hAnsi="Arial" w:cs="Arial"/>
          <w:sz w:val="24"/>
          <w:szCs w:val="24"/>
        </w:rPr>
        <w:t>sposób przygotowania oferty:</w:t>
      </w:r>
    </w:p>
    <w:p w:rsidR="00860DE5" w:rsidRPr="002620F3" w:rsidRDefault="00710F43" w:rsidP="007E5A91">
      <w:pPr>
        <w:pStyle w:val="Akapitzlist"/>
        <w:widowControl w:val="0"/>
        <w:numPr>
          <w:ilvl w:val="0"/>
          <w:numId w:val="25"/>
        </w:numPr>
        <w:shd w:val="clear" w:color="auto" w:fill="FFFFFF"/>
        <w:tabs>
          <w:tab w:val="left" w:pos="259"/>
          <w:tab w:val="left" w:leader="dot" w:pos="8990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lastRenderedPageBreak/>
        <w:t>ofertę należy sporządzić w for</w:t>
      </w:r>
      <w:r w:rsidR="00E92F2F" w:rsidRPr="002620F3">
        <w:rPr>
          <w:rFonts w:ascii="Arial" w:hAnsi="Arial" w:cs="Arial"/>
          <w:sz w:val="24"/>
          <w:szCs w:val="24"/>
        </w:rPr>
        <w:t>mie pisemnej, w języku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="00F84F8E" w:rsidRPr="002620F3">
        <w:rPr>
          <w:rFonts w:ascii="Arial" w:hAnsi="Arial" w:cs="Arial"/>
          <w:sz w:val="24"/>
          <w:szCs w:val="24"/>
        </w:rPr>
        <w:t>p</w:t>
      </w:r>
      <w:r w:rsidR="00E92F2F" w:rsidRPr="002620F3">
        <w:rPr>
          <w:rFonts w:ascii="Arial" w:hAnsi="Arial" w:cs="Arial"/>
          <w:sz w:val="24"/>
          <w:szCs w:val="24"/>
        </w:rPr>
        <w:t>olskim</w:t>
      </w:r>
      <w:r w:rsidR="00F84F8E" w:rsidRPr="002620F3">
        <w:rPr>
          <w:rFonts w:ascii="Arial" w:hAnsi="Arial" w:cs="Arial"/>
          <w:sz w:val="24"/>
          <w:szCs w:val="24"/>
        </w:rPr>
        <w:t xml:space="preserve"> w zapieczętowanej kopercie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="00F84F8E" w:rsidRPr="002620F3">
        <w:rPr>
          <w:rFonts w:ascii="Arial" w:hAnsi="Arial" w:cs="Arial"/>
          <w:sz w:val="24"/>
          <w:szCs w:val="24"/>
        </w:rPr>
        <w:t xml:space="preserve">opatrzonej pieczątką firmową, </w:t>
      </w:r>
      <w:r w:rsidRPr="002620F3">
        <w:rPr>
          <w:rFonts w:ascii="Arial" w:hAnsi="Arial" w:cs="Arial"/>
          <w:sz w:val="24"/>
          <w:szCs w:val="24"/>
        </w:rPr>
        <w:t>przesłać na adre</w:t>
      </w:r>
      <w:r w:rsidR="00F84F8E" w:rsidRPr="002620F3">
        <w:rPr>
          <w:rFonts w:ascii="Arial" w:hAnsi="Arial" w:cs="Arial"/>
          <w:sz w:val="24"/>
          <w:szCs w:val="24"/>
        </w:rPr>
        <w:t>s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="00F84F8E" w:rsidRPr="002620F3">
        <w:rPr>
          <w:rFonts w:ascii="Arial" w:hAnsi="Arial" w:cs="Arial"/>
          <w:sz w:val="24"/>
          <w:szCs w:val="24"/>
        </w:rPr>
        <w:t>szkoły lub dostarczyć osobiście</w:t>
      </w:r>
    </w:p>
    <w:p w:rsidR="00F84F8E" w:rsidRPr="002620F3" w:rsidRDefault="00F84F8E" w:rsidP="007E5A9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456" w:rsidRPr="002620F3" w:rsidRDefault="00D4475A" w:rsidP="007E5A9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0F3">
        <w:rPr>
          <w:rFonts w:ascii="Arial" w:hAnsi="Arial" w:cs="Arial"/>
          <w:b/>
          <w:sz w:val="24"/>
          <w:szCs w:val="24"/>
          <w:u w:val="single"/>
        </w:rPr>
        <w:t xml:space="preserve">Oferta na dostawę, </w:t>
      </w:r>
      <w:r w:rsidR="00250456" w:rsidRPr="002620F3">
        <w:rPr>
          <w:rFonts w:ascii="Arial" w:hAnsi="Arial" w:cs="Arial"/>
          <w:b/>
          <w:sz w:val="24"/>
          <w:szCs w:val="24"/>
          <w:u w:val="single"/>
        </w:rPr>
        <w:t>konfiguracje, instalację sprzętu oraz wsparcie techniczne w ramach realizacji Rządowego Programu</w:t>
      </w:r>
      <w:r w:rsidRPr="002620F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50456" w:rsidRPr="002620F3">
        <w:rPr>
          <w:rFonts w:ascii="Arial" w:hAnsi="Arial" w:cs="Arial"/>
          <w:b/>
          <w:sz w:val="24"/>
          <w:szCs w:val="24"/>
          <w:u w:val="single"/>
        </w:rPr>
        <w:t xml:space="preserve"> Laboratoria przyszłości do Szkoły Podstawowej nr 125 w Łodzi.</w:t>
      </w:r>
    </w:p>
    <w:p w:rsidR="00D4475A" w:rsidRPr="002620F3" w:rsidRDefault="00D4475A" w:rsidP="007E5A9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F8E" w:rsidRPr="002620F3" w:rsidRDefault="00500C98" w:rsidP="007E5A9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Termin otwarcia 15.06.2022</w:t>
      </w:r>
      <w:r w:rsidR="00C4058C" w:rsidRPr="002620F3">
        <w:rPr>
          <w:rFonts w:ascii="Arial" w:hAnsi="Arial" w:cs="Arial"/>
          <w:b/>
          <w:sz w:val="24"/>
          <w:szCs w:val="24"/>
        </w:rPr>
        <w:t xml:space="preserve"> godz. 14</w:t>
      </w:r>
      <w:r w:rsidR="00F84F8E" w:rsidRPr="002620F3">
        <w:rPr>
          <w:rFonts w:ascii="Arial" w:hAnsi="Arial" w:cs="Arial"/>
          <w:b/>
          <w:sz w:val="24"/>
          <w:szCs w:val="24"/>
        </w:rPr>
        <w:t>.00</w:t>
      </w:r>
    </w:p>
    <w:p w:rsidR="00860DE5" w:rsidRPr="002620F3" w:rsidRDefault="00860DE5" w:rsidP="007E5A9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</w:p>
    <w:p w:rsidR="00860DE5" w:rsidRPr="002620F3" w:rsidRDefault="00860DE5" w:rsidP="007E5A9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b/>
          <w:spacing w:val="-17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 xml:space="preserve"> Informacje dodatkowe</w:t>
      </w:r>
    </w:p>
    <w:p w:rsidR="00860DE5" w:rsidRPr="002620F3" w:rsidRDefault="00860DE5" w:rsidP="007E5A91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Za ofertę najkorzystniejszą uznana zostanie oferta, która uzyska najwyższą sumaryczną liczbę punktów za wszystkie kryteria oceny ofert. </w:t>
      </w:r>
    </w:p>
    <w:p w:rsidR="00860DE5" w:rsidRPr="002620F3" w:rsidRDefault="00860DE5" w:rsidP="007E5A91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Ceny podane w Ofercie powinny obejmować wszystkie koszty i składniki związane z wykonaniem zamówienia.</w:t>
      </w:r>
    </w:p>
    <w:p w:rsidR="00860DE5" w:rsidRPr="002620F3" w:rsidRDefault="00860DE5" w:rsidP="007E5A91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 Dla zapewnienia porównywalności wszystkich ofert, Zamawiający zastrzega sobie prawo do skontaktowania się z właściwymi Wykonawcami, w celu uzupełnienia lub doprecyzowania ofert.</w:t>
      </w:r>
    </w:p>
    <w:p w:rsidR="00860DE5" w:rsidRPr="002620F3" w:rsidRDefault="00860DE5" w:rsidP="007E5A91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 Zamawiający zastrzega sobie prawo odstąpienia bądź unieważnienia postępowania bez podania przyczyny, bez wyboru którejkolwiek ze złożonych Ofert. </w:t>
      </w:r>
    </w:p>
    <w:p w:rsidR="00860DE5" w:rsidRPr="002620F3" w:rsidRDefault="00860DE5" w:rsidP="007E5A91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 Oferty, które wpłyną po terminie, nie będą rozpatrywane.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</w:p>
    <w:p w:rsidR="00860DE5" w:rsidRPr="002620F3" w:rsidRDefault="00860DE5" w:rsidP="007E5A91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 wyłonionym Wykonawcą zostanie zawarta pisemna Umowa do wartości szacunkowej zamówienia ustalonej z należytą starannością przez Zamawiającego, na podstawie istotnych postanowień um</w:t>
      </w:r>
      <w:r w:rsidR="00F84F8E" w:rsidRPr="002620F3">
        <w:rPr>
          <w:rFonts w:ascii="Arial" w:hAnsi="Arial" w:cs="Arial"/>
          <w:sz w:val="24"/>
          <w:szCs w:val="24"/>
        </w:rPr>
        <w:t>owy.</w:t>
      </w:r>
    </w:p>
    <w:p w:rsidR="00F84F8E" w:rsidRPr="002620F3" w:rsidRDefault="00F84F8E" w:rsidP="007E5A91">
      <w:pPr>
        <w:pStyle w:val="Akapitzlist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b/>
          <w:bCs/>
          <w:sz w:val="24"/>
          <w:szCs w:val="24"/>
        </w:rPr>
        <w:t>Zamawiający zgłosił szkołę do udziału w programie rządowym „Laboratoria przyszłości” podpisanie umowy i jej realizacja jest uzależniona od otrzymania środków finansowych w ramach w/w programu</w:t>
      </w:r>
      <w:r w:rsidRPr="002620F3">
        <w:rPr>
          <w:rFonts w:ascii="Arial" w:hAnsi="Arial" w:cs="Arial"/>
          <w:sz w:val="24"/>
          <w:szCs w:val="24"/>
        </w:rPr>
        <w:t xml:space="preserve">. </w:t>
      </w:r>
      <w:r w:rsidRPr="002620F3">
        <w:rPr>
          <w:rFonts w:ascii="Arial" w:hAnsi="Arial" w:cs="Arial"/>
          <w:b/>
          <w:bCs/>
          <w:sz w:val="24"/>
          <w:szCs w:val="24"/>
        </w:rPr>
        <w:t xml:space="preserve">Przewidywany termin </w:t>
      </w:r>
      <w:r w:rsidR="00500C98" w:rsidRPr="002620F3">
        <w:rPr>
          <w:rFonts w:ascii="Arial" w:hAnsi="Arial" w:cs="Arial"/>
          <w:b/>
          <w:bCs/>
          <w:sz w:val="24"/>
          <w:szCs w:val="24"/>
        </w:rPr>
        <w:t>podpisania umowy z wykonawcą: 20.06.2022</w:t>
      </w:r>
      <w:r w:rsidRPr="002620F3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860DE5" w:rsidRPr="002620F3" w:rsidRDefault="00860DE5" w:rsidP="007E5A91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7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Zamawiający dokonuje płatności na podstawie dokumentów księgowych przelewowych, wystawionych : faktury lub rachunku.</w:t>
      </w:r>
    </w:p>
    <w:p w:rsidR="00FD0DBD" w:rsidRPr="002620F3" w:rsidRDefault="00FD0DBD" w:rsidP="007E5A91">
      <w:pPr>
        <w:pStyle w:val="Akapitzlist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752A6C" w:rsidRPr="002620F3" w:rsidRDefault="00860DE5" w:rsidP="007E5A91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Arial" w:hAnsi="Arial" w:cs="Arial"/>
          <w:spacing w:val="-17"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11.</w:t>
      </w:r>
      <w:r w:rsidR="00B1628F" w:rsidRPr="002620F3">
        <w:rPr>
          <w:rFonts w:ascii="Arial" w:hAnsi="Arial" w:cs="Arial"/>
          <w:b/>
          <w:sz w:val="24"/>
          <w:szCs w:val="24"/>
        </w:rPr>
        <w:t xml:space="preserve"> </w:t>
      </w:r>
      <w:r w:rsidR="00752A6C" w:rsidRPr="002620F3">
        <w:rPr>
          <w:rFonts w:ascii="Arial" w:hAnsi="Arial" w:cs="Arial"/>
          <w:b/>
          <w:sz w:val="24"/>
          <w:szCs w:val="24"/>
        </w:rPr>
        <w:t>Warunki wykluczenia</w:t>
      </w:r>
      <w:r w:rsidR="00752A6C" w:rsidRPr="002620F3">
        <w:rPr>
          <w:rFonts w:ascii="Arial" w:hAnsi="Arial" w:cs="Arial"/>
          <w:sz w:val="24"/>
          <w:szCs w:val="24"/>
        </w:rPr>
        <w:t>:</w:t>
      </w:r>
    </w:p>
    <w:p w:rsidR="00752A6C" w:rsidRPr="002620F3" w:rsidRDefault="00752A6C" w:rsidP="007E5A91">
      <w:pPr>
        <w:pStyle w:val="Akapitzlist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Zamówienie nie może zostać udzielone podmiotowi powiązanemu osobowo lub kapitałowo z zamawiającym. Przez powiązania kapitałowe lub osobowe rozumie się wzajemne powiązania między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>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752A6C" w:rsidRPr="002620F3" w:rsidRDefault="00752A6C" w:rsidP="007E5A9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uczestniczeniu w spółce jako wspólnik spółki cywilnej lub spółki osobowej;</w:t>
      </w:r>
    </w:p>
    <w:p w:rsidR="00752A6C" w:rsidRPr="002620F3" w:rsidRDefault="00752A6C" w:rsidP="007E5A9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posiadaniu co najmniej 10 % udziałów lub akcji;</w:t>
      </w:r>
    </w:p>
    <w:p w:rsidR="00752A6C" w:rsidRPr="002620F3" w:rsidRDefault="00752A6C" w:rsidP="007E5A9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pełnieniu funkcji członka organu nadzorczego lub zarządzającego, prokurenta, pełnomocnika;</w:t>
      </w:r>
    </w:p>
    <w:p w:rsidR="00752A6C" w:rsidRPr="002620F3" w:rsidRDefault="00752A6C" w:rsidP="007E5A91">
      <w:pPr>
        <w:pStyle w:val="Akapitzlist1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pozostawaniu w związku małżeńskim, w stosunku pokrewieństwa lub powinowactwa w linii prostej;</w:t>
      </w:r>
    </w:p>
    <w:p w:rsidR="00752A6C" w:rsidRPr="002620F3" w:rsidRDefault="00752A6C" w:rsidP="007E5A91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pozostawaniu z wykonawcą w takim stosunku prawnym lub faktycznym, że może to budzić uzasadnione wątpl</w:t>
      </w:r>
      <w:r w:rsidR="00AC6C5C" w:rsidRPr="002620F3">
        <w:rPr>
          <w:rFonts w:ascii="Arial" w:hAnsi="Arial" w:cs="Arial"/>
          <w:sz w:val="24"/>
          <w:szCs w:val="24"/>
        </w:rPr>
        <w:t>iwości co do bezstronności tych osób.</w:t>
      </w:r>
    </w:p>
    <w:p w:rsidR="00B1628F" w:rsidRPr="002620F3" w:rsidRDefault="00FD0DBD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Złożenie niniejszego zapytania ofertowego nie stanowi oferty w rozumieniu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>przepisów Kodeksu cywilnego i otrzymywanie w jego konsekwencji oferty nie jest</w:t>
      </w:r>
      <w:r w:rsidR="00B1628F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 xml:space="preserve">równoznaczne </w:t>
      </w:r>
      <w:r w:rsidRPr="002620F3">
        <w:rPr>
          <w:rFonts w:ascii="Arial" w:hAnsi="Arial" w:cs="Arial"/>
          <w:sz w:val="24"/>
          <w:szCs w:val="24"/>
        </w:rPr>
        <w:lastRenderedPageBreak/>
        <w:t>ze złożeniem zamówienia przez Szkołę Podstawową nr 125 w Łodzi</w:t>
      </w:r>
      <w:r w:rsidR="00D4475A" w:rsidRPr="002620F3">
        <w:rPr>
          <w:rFonts w:ascii="Arial" w:hAnsi="Arial" w:cs="Arial"/>
          <w:sz w:val="24"/>
          <w:szCs w:val="24"/>
        </w:rPr>
        <w:t xml:space="preserve"> </w:t>
      </w:r>
      <w:r w:rsidRPr="002620F3">
        <w:rPr>
          <w:rFonts w:ascii="Arial" w:hAnsi="Arial" w:cs="Arial"/>
          <w:sz w:val="24"/>
          <w:szCs w:val="24"/>
        </w:rPr>
        <w:t>i nie stanowi podstawy do roszczenia praw ze strony wykonawcy do zawarcia umowy.</w:t>
      </w:r>
    </w:p>
    <w:p w:rsidR="00FD0DBD" w:rsidRPr="002620F3" w:rsidRDefault="00FD0DBD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Termin związania ofertą 30 dni. Bieg terminu związania ofertą rozpoczyna się wraz z upływem terminu składania ofert.</w:t>
      </w:r>
    </w:p>
    <w:p w:rsidR="00FD0DBD" w:rsidRPr="002620F3" w:rsidRDefault="00D4475A" w:rsidP="007E5A91">
      <w:pPr>
        <w:pStyle w:val="Akapitzlist"/>
        <w:numPr>
          <w:ilvl w:val="0"/>
          <w:numId w:val="20"/>
        </w:numPr>
        <w:spacing w:after="0" w:line="240" w:lineRule="auto"/>
        <w:ind w:left="0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 </w:t>
      </w:r>
      <w:r w:rsidR="00FD0DBD" w:rsidRPr="002620F3">
        <w:rPr>
          <w:rFonts w:ascii="Arial" w:hAnsi="Arial" w:cs="Arial"/>
          <w:b/>
          <w:sz w:val="24"/>
          <w:szCs w:val="24"/>
        </w:rPr>
        <w:t>Osoba upoważ</w:t>
      </w:r>
      <w:r w:rsidR="00B1628F" w:rsidRPr="002620F3">
        <w:rPr>
          <w:rFonts w:ascii="Arial" w:hAnsi="Arial" w:cs="Arial"/>
          <w:b/>
          <w:sz w:val="24"/>
          <w:szCs w:val="24"/>
        </w:rPr>
        <w:t>niona do kontaktu z wykonawcami:</w:t>
      </w:r>
    </w:p>
    <w:p w:rsidR="00B1628F" w:rsidRPr="002620F3" w:rsidRDefault="00B1628F" w:rsidP="007E5A9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Referent gospodarczy w Szkole Podstawowej nr 125 w Łodzi Pani Elżbieta </w:t>
      </w:r>
      <w:proofErr w:type="spellStart"/>
      <w:r w:rsidRPr="002620F3">
        <w:rPr>
          <w:rFonts w:ascii="Arial" w:hAnsi="Arial" w:cs="Arial"/>
          <w:sz w:val="24"/>
          <w:szCs w:val="24"/>
        </w:rPr>
        <w:t>Durma</w:t>
      </w:r>
      <w:proofErr w:type="spellEnd"/>
      <w:r w:rsidRPr="002620F3">
        <w:rPr>
          <w:rFonts w:ascii="Arial" w:hAnsi="Arial" w:cs="Arial"/>
          <w:sz w:val="24"/>
          <w:szCs w:val="24"/>
        </w:rPr>
        <w:t>, oraz Dyrektor Szkoły Podstawowej nr 125 w Łodzi - p. Marzena Rybowska</w:t>
      </w:r>
    </w:p>
    <w:p w:rsidR="00FD0DBD" w:rsidRPr="002620F3" w:rsidRDefault="00FD0DBD" w:rsidP="007E5A91">
      <w:pPr>
        <w:pStyle w:val="Akapitzlist"/>
        <w:numPr>
          <w:ilvl w:val="0"/>
          <w:numId w:val="20"/>
        </w:numPr>
        <w:spacing w:after="0" w:line="240" w:lineRule="auto"/>
        <w:ind w:left="0" w:hanging="28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620F3">
        <w:rPr>
          <w:rFonts w:ascii="Arial" w:hAnsi="Arial" w:cs="Arial"/>
          <w:b/>
          <w:sz w:val="24"/>
          <w:szCs w:val="24"/>
        </w:rPr>
        <w:t>Spis załączników</w:t>
      </w:r>
    </w:p>
    <w:p w:rsidR="00B1628F" w:rsidRPr="002620F3" w:rsidRDefault="003240D1" w:rsidP="007E5A9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>załącznik nr 1</w:t>
      </w:r>
      <w:r w:rsidR="00FD0DBD" w:rsidRPr="002620F3">
        <w:rPr>
          <w:rFonts w:ascii="Arial" w:hAnsi="Arial" w:cs="Arial"/>
          <w:sz w:val="24"/>
          <w:szCs w:val="24"/>
        </w:rPr>
        <w:t xml:space="preserve"> – Opis przedmiotu zamówienia, </w:t>
      </w:r>
    </w:p>
    <w:p w:rsidR="00FD0DBD" w:rsidRPr="002620F3" w:rsidRDefault="00FD0DBD" w:rsidP="007E5A9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620F3">
        <w:rPr>
          <w:rFonts w:ascii="Arial" w:hAnsi="Arial" w:cs="Arial"/>
          <w:sz w:val="24"/>
          <w:szCs w:val="24"/>
        </w:rPr>
        <w:t xml:space="preserve">załącznik nr </w:t>
      </w:r>
      <w:r w:rsidR="003240D1" w:rsidRPr="002620F3">
        <w:rPr>
          <w:rFonts w:ascii="Arial" w:hAnsi="Arial" w:cs="Arial"/>
          <w:sz w:val="24"/>
          <w:szCs w:val="24"/>
        </w:rPr>
        <w:t>3a</w:t>
      </w:r>
      <w:r w:rsidR="00B1628F" w:rsidRPr="002620F3">
        <w:rPr>
          <w:rFonts w:ascii="Arial" w:hAnsi="Arial" w:cs="Arial"/>
          <w:sz w:val="24"/>
          <w:szCs w:val="24"/>
        </w:rPr>
        <w:t xml:space="preserve"> – Formularz ofertowy.</w:t>
      </w:r>
    </w:p>
    <w:sectPr w:rsidR="00FD0DBD" w:rsidRPr="0026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0DE"/>
    <w:multiLevelType w:val="hybridMultilevel"/>
    <w:tmpl w:val="0CBE2AC2"/>
    <w:lvl w:ilvl="0" w:tplc="DCC65844">
      <w:start w:val="1"/>
      <w:numFmt w:val="decimal"/>
      <w:lvlText w:val="%1."/>
      <w:lvlJc w:val="left"/>
      <w:pPr>
        <w:ind w:left="929" w:hanging="360"/>
      </w:pPr>
      <w:rPr>
        <w:rFonts w:ascii="Calibri" w:eastAsia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B753F86"/>
    <w:multiLevelType w:val="hybridMultilevel"/>
    <w:tmpl w:val="3B688662"/>
    <w:lvl w:ilvl="0" w:tplc="C56C5C2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55C6"/>
    <w:multiLevelType w:val="hybridMultilevel"/>
    <w:tmpl w:val="B72A75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FC76582"/>
    <w:multiLevelType w:val="hybridMultilevel"/>
    <w:tmpl w:val="E0720BC8"/>
    <w:lvl w:ilvl="0" w:tplc="041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10BD5A62"/>
    <w:multiLevelType w:val="hybridMultilevel"/>
    <w:tmpl w:val="8A124284"/>
    <w:lvl w:ilvl="0" w:tplc="3E3AA4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  <w:rPr>
        <w:rFonts w:cs="Times New Roman"/>
      </w:rPr>
    </w:lvl>
  </w:abstractNum>
  <w:abstractNum w:abstractNumId="5" w15:restartNumberingAfterBreak="0">
    <w:nsid w:val="11407277"/>
    <w:multiLevelType w:val="hybridMultilevel"/>
    <w:tmpl w:val="1F3CB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131E"/>
    <w:multiLevelType w:val="hybridMultilevel"/>
    <w:tmpl w:val="7F4AC0CA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1457B6"/>
    <w:multiLevelType w:val="hybridMultilevel"/>
    <w:tmpl w:val="4622E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A35"/>
    <w:multiLevelType w:val="hybridMultilevel"/>
    <w:tmpl w:val="12D26B0A"/>
    <w:lvl w:ilvl="0" w:tplc="3E3AA414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49F1"/>
    <w:multiLevelType w:val="hybridMultilevel"/>
    <w:tmpl w:val="ABE60E1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D414B11"/>
    <w:multiLevelType w:val="hybridMultilevel"/>
    <w:tmpl w:val="FD40192A"/>
    <w:lvl w:ilvl="0" w:tplc="A69EA35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3923DC"/>
    <w:multiLevelType w:val="singleLevel"/>
    <w:tmpl w:val="DCC658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</w:abstractNum>
  <w:abstractNum w:abstractNumId="13" w15:restartNumberingAfterBreak="0">
    <w:nsid w:val="33A74441"/>
    <w:multiLevelType w:val="hybridMultilevel"/>
    <w:tmpl w:val="43F0E348"/>
    <w:lvl w:ilvl="0" w:tplc="3E3AA4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6163C"/>
    <w:multiLevelType w:val="hybridMultilevel"/>
    <w:tmpl w:val="5A70D736"/>
    <w:lvl w:ilvl="0" w:tplc="3E3AA4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40F6"/>
    <w:multiLevelType w:val="hybridMultilevel"/>
    <w:tmpl w:val="ED4AC39E"/>
    <w:lvl w:ilvl="0" w:tplc="87D209A4">
      <w:start w:val="5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603DF"/>
    <w:multiLevelType w:val="hybridMultilevel"/>
    <w:tmpl w:val="CB864BAA"/>
    <w:lvl w:ilvl="0" w:tplc="36164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436CB"/>
    <w:multiLevelType w:val="hybridMultilevel"/>
    <w:tmpl w:val="CE60CE30"/>
    <w:lvl w:ilvl="0" w:tplc="8E2A5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67B7C"/>
    <w:multiLevelType w:val="singleLevel"/>
    <w:tmpl w:val="DCC6584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</w:abstractNum>
  <w:abstractNum w:abstractNumId="21" w15:restartNumberingAfterBreak="0">
    <w:nsid w:val="64560CE7"/>
    <w:multiLevelType w:val="hybridMultilevel"/>
    <w:tmpl w:val="47AAD424"/>
    <w:lvl w:ilvl="0" w:tplc="975E7F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FE0270"/>
    <w:multiLevelType w:val="hybridMultilevel"/>
    <w:tmpl w:val="4260E21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768A6CDD"/>
    <w:multiLevelType w:val="hybridMultilevel"/>
    <w:tmpl w:val="559A4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80126"/>
    <w:multiLevelType w:val="hybridMultilevel"/>
    <w:tmpl w:val="24484F2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7E0A1B63"/>
    <w:multiLevelType w:val="hybridMultilevel"/>
    <w:tmpl w:val="DF2C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4"/>
  </w:num>
  <w:num w:numId="5">
    <w:abstractNumId w:val="2"/>
  </w:num>
  <w:num w:numId="6">
    <w:abstractNumId w:val="25"/>
  </w:num>
  <w:num w:numId="7">
    <w:abstractNumId w:val="23"/>
  </w:num>
  <w:num w:numId="8">
    <w:abstractNumId w:val="9"/>
  </w:num>
  <w:num w:numId="9">
    <w:abstractNumId w:val="18"/>
  </w:num>
  <w:num w:numId="10">
    <w:abstractNumId w:val="11"/>
  </w:num>
  <w:num w:numId="11">
    <w:abstractNumId w:val="26"/>
  </w:num>
  <w:num w:numId="12">
    <w:abstractNumId w:val="15"/>
  </w:num>
  <w:num w:numId="13">
    <w:abstractNumId w:val="0"/>
  </w:num>
  <w:num w:numId="14">
    <w:abstractNumId w:val="12"/>
  </w:num>
  <w:num w:numId="15">
    <w:abstractNumId w:val="19"/>
  </w:num>
  <w:num w:numId="16">
    <w:abstractNumId w:val="21"/>
  </w:num>
  <w:num w:numId="17">
    <w:abstractNumId w:val="22"/>
  </w:num>
  <w:num w:numId="18">
    <w:abstractNumId w:val="17"/>
  </w:num>
  <w:num w:numId="19">
    <w:abstractNumId w:val="8"/>
  </w:num>
  <w:num w:numId="20">
    <w:abstractNumId w:val="1"/>
  </w:num>
  <w:num w:numId="21">
    <w:abstractNumId w:val="6"/>
  </w:num>
  <w:num w:numId="22">
    <w:abstractNumId w:val="3"/>
  </w:num>
  <w:num w:numId="23">
    <w:abstractNumId w:val="7"/>
  </w:num>
  <w:num w:numId="24">
    <w:abstractNumId w:val="5"/>
  </w:num>
  <w:num w:numId="25">
    <w:abstractNumId w:val="14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43"/>
    <w:rsid w:val="00202F43"/>
    <w:rsid w:val="00250456"/>
    <w:rsid w:val="002620F3"/>
    <w:rsid w:val="00265BC1"/>
    <w:rsid w:val="003240D1"/>
    <w:rsid w:val="00374A65"/>
    <w:rsid w:val="00500C98"/>
    <w:rsid w:val="00631663"/>
    <w:rsid w:val="00710F43"/>
    <w:rsid w:val="00752A6C"/>
    <w:rsid w:val="007A077D"/>
    <w:rsid w:val="007E5A91"/>
    <w:rsid w:val="00860DE5"/>
    <w:rsid w:val="00AA243B"/>
    <w:rsid w:val="00AC6C5C"/>
    <w:rsid w:val="00B1628F"/>
    <w:rsid w:val="00B52B85"/>
    <w:rsid w:val="00C4058C"/>
    <w:rsid w:val="00D4475A"/>
    <w:rsid w:val="00DE65BA"/>
    <w:rsid w:val="00E92F2F"/>
    <w:rsid w:val="00F84F8E"/>
    <w:rsid w:val="00F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B270"/>
  <w15:chartTrackingRefBased/>
  <w15:docId w15:val="{E4554A99-A46A-4C7A-B155-EB518EE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F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0F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0F43"/>
    <w:pPr>
      <w:ind w:left="708"/>
    </w:pPr>
  </w:style>
  <w:style w:type="paragraph" w:customStyle="1" w:styleId="Akapitzlist1">
    <w:name w:val="Akapit z listą1"/>
    <w:basedOn w:val="Normalny"/>
    <w:rsid w:val="00752A6C"/>
    <w:pPr>
      <w:spacing w:after="160" w:line="259" w:lineRule="auto"/>
      <w:ind w:left="720"/>
      <w:contextualSpacing/>
    </w:pPr>
    <w:rPr>
      <w:rFonts w:eastAsia="Times New Roman"/>
    </w:rPr>
  </w:style>
  <w:style w:type="character" w:styleId="Pogrubienie">
    <w:name w:val="Strong"/>
    <w:basedOn w:val="Domylnaczcionkaakapitu"/>
    <w:qFormat/>
    <w:rsid w:val="00752A6C"/>
    <w:rPr>
      <w:rFonts w:cs="Times New Roman"/>
      <w:b/>
      <w:bCs/>
    </w:rPr>
  </w:style>
  <w:style w:type="paragraph" w:customStyle="1" w:styleId="StylPunktLst1Zlewej17cmPierwszywiersz0cm">
    <w:name w:val="Styl PunktLst1 + Z lewej:  17 cm Pierwszy wiersz:  0 cm"/>
    <w:basedOn w:val="Normalny"/>
    <w:rsid w:val="00FD0DBD"/>
    <w:pPr>
      <w:spacing w:after="0" w:line="240" w:lineRule="auto"/>
      <w:ind w:left="1361" w:hanging="397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125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125</dc:creator>
  <cp:keywords/>
  <dc:description/>
  <cp:lastModifiedBy>user</cp:lastModifiedBy>
  <cp:revision>7</cp:revision>
  <dcterms:created xsi:type="dcterms:W3CDTF">2022-06-07T10:13:00Z</dcterms:created>
  <dcterms:modified xsi:type="dcterms:W3CDTF">2022-06-09T08:21:00Z</dcterms:modified>
</cp:coreProperties>
</file>